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2696" w14:textId="50B34006" w:rsidR="0028600F" w:rsidRDefault="0028600F" w:rsidP="00286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28600F">
        <w:rPr>
          <w:b/>
          <w:iCs/>
          <w:noProof/>
          <w:sz w:val="28"/>
        </w:rPr>
        <w:t>S3-240634</w:t>
      </w:r>
    </w:p>
    <w:p w14:paraId="568C410D" w14:textId="77777777" w:rsidR="0028600F" w:rsidRPr="00DA53A0" w:rsidRDefault="0028600F" w:rsidP="0028600F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1E7527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EB0048">
        <w:rPr>
          <w:rFonts w:ascii="Arial" w:hAnsi="Arial" w:cs="Arial"/>
          <w:b/>
          <w:sz w:val="22"/>
          <w:szCs w:val="22"/>
        </w:rPr>
        <w:t xml:space="preserve">Reply </w:t>
      </w:r>
      <w:r w:rsidR="00EB0048" w:rsidRPr="00EB0048">
        <w:rPr>
          <w:rFonts w:ascii="Arial" w:hAnsi="Arial" w:cs="Arial"/>
          <w:b/>
          <w:sz w:val="22"/>
          <w:szCs w:val="22"/>
        </w:rPr>
        <w:t>LS on Ranging/SL Positioning service exposure security and privacy check</w:t>
      </w:r>
    </w:p>
    <w:p w14:paraId="0947F3C8" w14:textId="4127211E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E12E12">
        <w:rPr>
          <w:rFonts w:ascii="Arial" w:hAnsi="Arial" w:cs="Arial"/>
          <w:b/>
          <w:bCs/>
          <w:sz w:val="22"/>
          <w:szCs w:val="22"/>
        </w:rPr>
        <w:t>(S3-</w:t>
      </w:r>
      <w:r w:rsidR="0028600F" w:rsidRPr="0028600F">
        <w:rPr>
          <w:rFonts w:ascii="Arial" w:hAnsi="Arial" w:cs="Arial"/>
          <w:b/>
          <w:bCs/>
          <w:sz w:val="22"/>
          <w:szCs w:val="22"/>
        </w:rPr>
        <w:t>240236</w:t>
      </w:r>
      <w:r w:rsidR="0028600F">
        <w:rPr>
          <w:rFonts w:ascii="Arial" w:hAnsi="Arial" w:cs="Arial"/>
          <w:b/>
          <w:bCs/>
          <w:sz w:val="22"/>
          <w:szCs w:val="22"/>
        </w:rPr>
        <w:t xml:space="preserve"> </w:t>
      </w:r>
      <w:r w:rsidR="00102C92">
        <w:rPr>
          <w:rFonts w:ascii="Arial" w:hAnsi="Arial" w:cs="Arial"/>
          <w:b/>
          <w:bCs/>
          <w:sz w:val="22"/>
          <w:szCs w:val="22"/>
        </w:rPr>
        <w:t xml:space="preserve">/ </w:t>
      </w:r>
      <w:r w:rsidR="00F63E2F" w:rsidRPr="00F63E2F">
        <w:rPr>
          <w:rFonts w:ascii="Arial" w:hAnsi="Arial" w:cs="Arial"/>
          <w:b/>
          <w:bCs/>
          <w:sz w:val="22"/>
          <w:szCs w:val="22"/>
        </w:rPr>
        <w:t>S2-2313776</w:t>
      </w:r>
      <w:r w:rsidR="00102C92">
        <w:rPr>
          <w:rFonts w:ascii="Arial" w:hAnsi="Arial" w:cs="Arial"/>
          <w:b/>
          <w:bCs/>
          <w:sz w:val="22"/>
          <w:szCs w:val="22"/>
        </w:rPr>
        <w:t>)</w:t>
      </w:r>
      <w:r w:rsidR="00F63E2F">
        <w:rPr>
          <w:rFonts w:ascii="Arial" w:hAnsi="Arial" w:cs="Arial"/>
          <w:b/>
          <w:bCs/>
          <w:sz w:val="22"/>
          <w:szCs w:val="22"/>
        </w:rPr>
        <w:t xml:space="preserve"> </w:t>
      </w:r>
      <w:r w:rsidR="00537558" w:rsidRPr="0053755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5" w:name="_Hlk153791614"/>
      <w:r w:rsidR="00537558" w:rsidRPr="00537558">
        <w:rPr>
          <w:rFonts w:ascii="Arial" w:hAnsi="Arial" w:cs="Arial"/>
          <w:b/>
          <w:bCs/>
          <w:sz w:val="22"/>
          <w:szCs w:val="22"/>
        </w:rPr>
        <w:t>Ranging/SL Positioning service exposure security and privacy check</w:t>
      </w:r>
      <w:bookmarkEnd w:id="5"/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1B78EB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54938" w:rsidRPr="00F54938">
        <w:rPr>
          <w:rFonts w:ascii="Arial" w:hAnsi="Arial" w:cs="Arial"/>
          <w:b/>
          <w:bCs/>
          <w:sz w:val="22"/>
          <w:szCs w:val="22"/>
        </w:rPr>
        <w:t>Ranging_SL_Sec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5608C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</w:t>
      </w:r>
      <w:r w:rsidR="004D3DB0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3E0F10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3DB0">
        <w:rPr>
          <w:rFonts w:ascii="Arial" w:hAnsi="Arial" w:cs="Arial"/>
          <w:b/>
          <w:bCs/>
          <w:sz w:val="22"/>
          <w:szCs w:val="22"/>
        </w:rPr>
        <w:t>SA1, SA6</w:t>
      </w:r>
    </w:p>
    <w:bookmarkEnd w:id="6"/>
    <w:bookmarkEnd w:id="7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1A399F86" w:rsidR="00B97703" w:rsidRPr="002860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 w:rsidRPr="0028600F">
        <w:rPr>
          <w:rFonts w:ascii="Arial" w:hAnsi="Arial" w:cs="Arial"/>
          <w:b/>
          <w:bCs/>
          <w:sz w:val="22"/>
          <w:szCs w:val="22"/>
        </w:rPr>
        <w:t>Ferhat Karakoc</w:t>
      </w:r>
      <w:r w:rsidR="0036153A" w:rsidRPr="0028600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2FA98A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8600F">
        <w:rPr>
          <w:rFonts w:ascii="Arial" w:hAnsi="Arial" w:cs="Arial"/>
          <w:b/>
          <w:bCs/>
          <w:sz w:val="22"/>
          <w:szCs w:val="22"/>
        </w:rPr>
        <w:tab/>
      </w:r>
      <w:r w:rsidR="00A21FEF" w:rsidRPr="0028600F">
        <w:rPr>
          <w:rFonts w:ascii="Arial" w:hAnsi="Arial" w:cs="Arial"/>
          <w:b/>
          <w:bCs/>
          <w:sz w:val="22"/>
          <w:szCs w:val="22"/>
        </w:rPr>
        <w:t>ferhat</w:t>
      </w:r>
      <w:r w:rsidR="00A64D9F" w:rsidRPr="0028600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 w:rsidRPr="0028600F">
        <w:rPr>
          <w:rFonts w:ascii="Arial" w:hAnsi="Arial" w:cs="Arial"/>
          <w:b/>
          <w:bCs/>
          <w:sz w:val="22"/>
          <w:szCs w:val="22"/>
        </w:rPr>
        <w:t>karakoc</w:t>
      </w:r>
      <w:r w:rsidR="00A64D9F" w:rsidRPr="0028600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 w:rsidRPr="0028600F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 w:rsidRPr="0028600F">
        <w:rPr>
          <w:rFonts w:ascii="Arial" w:hAnsi="Arial" w:cs="Arial"/>
          <w:b/>
          <w:bCs/>
          <w:sz w:val="22"/>
          <w:szCs w:val="22"/>
        </w:rPr>
        <w:t xml:space="preserve"> dot com</w:t>
      </w:r>
      <w:r w:rsidR="00C95B2F" w:rsidRPr="0028600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40F13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D0A5B">
        <w:rPr>
          <w:rFonts w:ascii="Arial" w:hAnsi="Arial" w:cs="Arial"/>
          <w:bCs/>
        </w:rPr>
        <w:t xml:space="preserve"> </w:t>
      </w:r>
      <w:r w:rsidR="00E31CD1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97D5D0" w14:textId="77777777" w:rsidR="00A97E2F" w:rsidRDefault="00C74336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SA2 for the LS on </w:t>
      </w:r>
      <w:r w:rsidR="0047095E" w:rsidRPr="0047095E">
        <w:rPr>
          <w:rFonts w:ascii="Arial" w:hAnsi="Arial" w:cs="Arial"/>
        </w:rPr>
        <w:t>Ranging/SL Positioning service exposure security and privacy check</w:t>
      </w:r>
      <w:r w:rsidR="00B1188A">
        <w:rPr>
          <w:rFonts w:ascii="Arial" w:hAnsi="Arial" w:cs="Arial"/>
        </w:rPr>
        <w:t xml:space="preserve">. </w:t>
      </w:r>
    </w:p>
    <w:p w14:paraId="1F317287" w14:textId="35DEC0D1" w:rsidR="00CB5745" w:rsidRDefault="00B1188A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the LS, </w:t>
      </w:r>
      <w:r w:rsidRPr="00A97E2F">
        <w:rPr>
          <w:rFonts w:ascii="Arial" w:eastAsia="Yu Mincho" w:hAnsi="Arial" w:cs="Arial"/>
          <w:i/>
          <w:lang w:eastAsia="ja-JP"/>
        </w:rPr>
        <w:t xml:space="preserve">SA2 kindly request </w:t>
      </w:r>
      <w:r w:rsidRPr="00A97E2F">
        <w:rPr>
          <w:rFonts w:ascii="Arial" w:hAnsi="Arial" w:cs="Arial"/>
          <w:i/>
          <w:lang w:eastAsia="zh-CN"/>
        </w:rPr>
        <w:t>SA3 to specify, if possible, Ranging/SL Positioning service exposure via the user plane procedure as specified in TS 23.586 clause 6.7.1.2.2</w:t>
      </w:r>
      <w:r w:rsidR="00A97E2F" w:rsidRPr="00A97E2F">
        <w:rPr>
          <w:rFonts w:ascii="Arial" w:hAnsi="Arial" w:cs="Arial"/>
          <w:i/>
          <w:lang w:eastAsia="zh-CN"/>
        </w:rPr>
        <w:t>.</w:t>
      </w:r>
    </w:p>
    <w:p w14:paraId="60A8B9B5" w14:textId="0E9E6B7E" w:rsidR="000D50D3" w:rsidRDefault="000D50D3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provide the following feedback for this request.</w:t>
      </w:r>
    </w:p>
    <w:p w14:paraId="72A72AAD" w14:textId="76F10262" w:rsidR="000C6B70" w:rsidRDefault="008F0055" w:rsidP="000C6B7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33D35">
        <w:rPr>
          <w:rFonts w:ascii="Arial" w:hAnsi="Arial" w:cs="Arial"/>
        </w:rPr>
        <w:t xml:space="preserve">he existing exposure </w:t>
      </w:r>
      <w:r w:rsidR="009C432A">
        <w:rPr>
          <w:rFonts w:ascii="Arial" w:hAnsi="Arial" w:cs="Arial"/>
        </w:rPr>
        <w:t xml:space="preserve">via NEF </w:t>
      </w:r>
      <w:r w:rsidR="00733D35">
        <w:rPr>
          <w:rFonts w:ascii="Arial" w:hAnsi="Arial" w:cs="Arial"/>
        </w:rPr>
        <w:t>mechanism</w:t>
      </w:r>
      <w:r w:rsidR="00137BE0">
        <w:rPr>
          <w:rFonts w:ascii="Arial" w:hAnsi="Arial" w:cs="Arial"/>
        </w:rPr>
        <w:t xml:space="preserve"> (clause 12 of TS 33.501)</w:t>
      </w:r>
      <w:r>
        <w:rPr>
          <w:rFonts w:ascii="Arial" w:hAnsi="Arial" w:cs="Arial"/>
        </w:rPr>
        <w:t xml:space="preserve"> does not cover the case that UE is the consumer of the NEF API. </w:t>
      </w:r>
      <w:r w:rsidR="00E6347A">
        <w:rPr>
          <w:rFonts w:ascii="Arial" w:hAnsi="Arial" w:cs="Arial"/>
        </w:rPr>
        <w:t xml:space="preserve">This case has been studied in Rel-18 SNAAPPY study item which enhances the CAPIF </w:t>
      </w:r>
      <w:r w:rsidR="00490E04">
        <w:rPr>
          <w:rFonts w:ascii="Arial" w:hAnsi="Arial" w:cs="Arial"/>
        </w:rPr>
        <w:t xml:space="preserve">to allow UEs to invoke Northbound APIs via CAPIF. </w:t>
      </w:r>
      <w:r w:rsidR="00FB16FD">
        <w:rPr>
          <w:rFonts w:ascii="Arial" w:hAnsi="Arial" w:cs="Arial"/>
        </w:rPr>
        <w:t xml:space="preserve">However, there is one constraint for Rel-18, which only allows that the UE can only access its own resources. </w:t>
      </w:r>
      <w:r w:rsidR="00B12EA9">
        <w:rPr>
          <w:rFonts w:ascii="Arial" w:hAnsi="Arial" w:cs="Arial"/>
        </w:rPr>
        <w:t xml:space="preserve">Allowing UEs to access resources of other UEs via Northbound API requires an SA3 study. </w:t>
      </w:r>
      <w:r w:rsidR="006818F3">
        <w:rPr>
          <w:rFonts w:ascii="Arial" w:hAnsi="Arial" w:cs="Arial"/>
        </w:rPr>
        <w:t xml:space="preserve">Considering Rel-18 timeline, </w:t>
      </w:r>
      <w:r w:rsidR="00750010">
        <w:rPr>
          <w:rFonts w:ascii="Arial" w:hAnsi="Arial" w:cs="Arial"/>
        </w:rPr>
        <w:t>it is not possible for SA3 to study and provide normative security specification</w:t>
      </w:r>
      <w:r w:rsidR="00260318">
        <w:rPr>
          <w:rFonts w:ascii="Arial" w:hAnsi="Arial" w:cs="Arial"/>
        </w:rPr>
        <w:t xml:space="preserve"> in Rel-18</w:t>
      </w:r>
      <w:r w:rsidR="00750010">
        <w:rPr>
          <w:rFonts w:ascii="Arial" w:hAnsi="Arial" w:cs="Arial"/>
        </w:rPr>
        <w:t xml:space="preserve"> for the </w:t>
      </w:r>
      <w:r w:rsidR="00260318" w:rsidRPr="00F30DC9">
        <w:rPr>
          <w:rFonts w:ascii="Arial" w:hAnsi="Arial" w:cs="Arial"/>
          <w:lang w:eastAsia="zh-CN"/>
        </w:rPr>
        <w:t>Ranging/SL Positioning service exposure through 5GC U-plane</w:t>
      </w:r>
      <w:r w:rsidR="00260318">
        <w:rPr>
          <w:rFonts w:ascii="Arial" w:hAnsi="Arial" w:cs="Arial"/>
          <w:lang w:eastAsia="zh-CN"/>
        </w:rPr>
        <w:t xml:space="preserve"> specified in TS 23.586 clause 6.7.1.2.2.</w:t>
      </w:r>
      <w:r w:rsidR="004B6E11">
        <w:rPr>
          <w:rFonts w:ascii="Arial" w:hAnsi="Arial" w:cs="Arial"/>
        </w:rPr>
        <w:t xml:space="preserve"> 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46523E37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5265C4">
        <w:rPr>
          <w:rFonts w:ascii="Arial" w:hAnsi="Arial" w:cs="Arial"/>
        </w:rPr>
        <w:t>2</w:t>
      </w:r>
    </w:p>
    <w:p w14:paraId="066613F7" w14:textId="2E97D258" w:rsidR="00B97703" w:rsidRPr="00CA1C94" w:rsidRDefault="00250B1B" w:rsidP="00615D05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15D05" w:rsidRPr="000C6B70">
        <w:rPr>
          <w:rFonts w:ascii="Arial" w:hAnsi="Arial" w:cs="Arial"/>
          <w:bCs/>
          <w:color w:val="000000" w:themeColor="text1"/>
        </w:rPr>
        <w:t>SA3 kindly asks SA2 to take the above information into account</w:t>
      </w:r>
      <w:r w:rsidR="00DD004F">
        <w:rPr>
          <w:rFonts w:ascii="Arial" w:hAnsi="Arial" w:cs="Arial"/>
          <w:bCs/>
          <w:color w:val="000000" w:themeColor="text1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86D3A5" w14:textId="77777777" w:rsidR="00D546AA" w:rsidRPr="00EE31A4" w:rsidRDefault="00D546AA" w:rsidP="00D546AA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0E723564" w14:textId="77777777" w:rsidR="00D546AA" w:rsidRPr="00EE31A4" w:rsidRDefault="00D546AA" w:rsidP="00D546AA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4E76E5A4" w14:textId="77777777" w:rsidR="00D546AA" w:rsidRPr="00074D3C" w:rsidRDefault="00D546AA" w:rsidP="00D546AA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01DA" w14:textId="77777777" w:rsidR="0088751E" w:rsidRDefault="0088751E">
      <w:pPr>
        <w:spacing w:after="0"/>
      </w:pPr>
      <w:r>
        <w:separator/>
      </w:r>
    </w:p>
  </w:endnote>
  <w:endnote w:type="continuationSeparator" w:id="0">
    <w:p w14:paraId="65B6D3F1" w14:textId="77777777" w:rsidR="0088751E" w:rsidRDefault="0088751E">
      <w:pPr>
        <w:spacing w:after="0"/>
      </w:pPr>
      <w:r>
        <w:continuationSeparator/>
      </w:r>
    </w:p>
  </w:endnote>
  <w:endnote w:type="continuationNotice" w:id="1">
    <w:p w14:paraId="067761B9" w14:textId="77777777" w:rsidR="0088751E" w:rsidRDefault="008875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6781" w14:textId="77777777" w:rsidR="0088751E" w:rsidRDefault="0088751E">
      <w:pPr>
        <w:spacing w:after="0"/>
      </w:pPr>
      <w:r>
        <w:separator/>
      </w:r>
    </w:p>
  </w:footnote>
  <w:footnote w:type="continuationSeparator" w:id="0">
    <w:p w14:paraId="0F3D93E9" w14:textId="77777777" w:rsidR="0088751E" w:rsidRDefault="0088751E">
      <w:pPr>
        <w:spacing w:after="0"/>
      </w:pPr>
      <w:r>
        <w:continuationSeparator/>
      </w:r>
    </w:p>
  </w:footnote>
  <w:footnote w:type="continuationNotice" w:id="1">
    <w:p w14:paraId="26104F2D" w14:textId="77777777" w:rsidR="0088751E" w:rsidRDefault="008875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6914"/>
    <w:rsid w:val="00016EE6"/>
    <w:rsid w:val="00017F23"/>
    <w:rsid w:val="000208FB"/>
    <w:rsid w:val="00035EF1"/>
    <w:rsid w:val="00036FDC"/>
    <w:rsid w:val="000370BF"/>
    <w:rsid w:val="00040F0F"/>
    <w:rsid w:val="000449BA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0A5B"/>
    <w:rsid w:val="000D50D3"/>
    <w:rsid w:val="000D52BA"/>
    <w:rsid w:val="000E2EA5"/>
    <w:rsid w:val="000E5ED1"/>
    <w:rsid w:val="000E6116"/>
    <w:rsid w:val="000F6242"/>
    <w:rsid w:val="00102C92"/>
    <w:rsid w:val="00103FF1"/>
    <w:rsid w:val="001055D3"/>
    <w:rsid w:val="001061B3"/>
    <w:rsid w:val="00107448"/>
    <w:rsid w:val="001128CD"/>
    <w:rsid w:val="00122350"/>
    <w:rsid w:val="001225DA"/>
    <w:rsid w:val="00122971"/>
    <w:rsid w:val="001257FC"/>
    <w:rsid w:val="00137BE0"/>
    <w:rsid w:val="00143BF4"/>
    <w:rsid w:val="001466D3"/>
    <w:rsid w:val="001523D6"/>
    <w:rsid w:val="00164040"/>
    <w:rsid w:val="00165856"/>
    <w:rsid w:val="00167F27"/>
    <w:rsid w:val="00181376"/>
    <w:rsid w:val="00181F6F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253A"/>
    <w:rsid w:val="001F415D"/>
    <w:rsid w:val="00205B92"/>
    <w:rsid w:val="0021083C"/>
    <w:rsid w:val="00212984"/>
    <w:rsid w:val="002134C7"/>
    <w:rsid w:val="00213B77"/>
    <w:rsid w:val="00220060"/>
    <w:rsid w:val="00226381"/>
    <w:rsid w:val="00226B66"/>
    <w:rsid w:val="00233386"/>
    <w:rsid w:val="00245268"/>
    <w:rsid w:val="002473B2"/>
    <w:rsid w:val="00250B1B"/>
    <w:rsid w:val="0025624E"/>
    <w:rsid w:val="00256D9E"/>
    <w:rsid w:val="00260318"/>
    <w:rsid w:val="00260928"/>
    <w:rsid w:val="00264825"/>
    <w:rsid w:val="00264E6E"/>
    <w:rsid w:val="00280F8E"/>
    <w:rsid w:val="002814E2"/>
    <w:rsid w:val="00283E45"/>
    <w:rsid w:val="0028600F"/>
    <w:rsid w:val="0028694C"/>
    <w:rsid w:val="002869FE"/>
    <w:rsid w:val="002872AB"/>
    <w:rsid w:val="002953F8"/>
    <w:rsid w:val="002A38D7"/>
    <w:rsid w:val="002A446F"/>
    <w:rsid w:val="002C1542"/>
    <w:rsid w:val="002D177B"/>
    <w:rsid w:val="002D1B7D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139C3"/>
    <w:rsid w:val="00314A87"/>
    <w:rsid w:val="00315FD5"/>
    <w:rsid w:val="00320B46"/>
    <w:rsid w:val="00322204"/>
    <w:rsid w:val="00327D30"/>
    <w:rsid w:val="00333A5A"/>
    <w:rsid w:val="0035730F"/>
    <w:rsid w:val="0036153A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7631"/>
    <w:rsid w:val="003B2E31"/>
    <w:rsid w:val="003D1E37"/>
    <w:rsid w:val="003D2F60"/>
    <w:rsid w:val="003D35BF"/>
    <w:rsid w:val="003E0D40"/>
    <w:rsid w:val="003E1185"/>
    <w:rsid w:val="003E34F5"/>
    <w:rsid w:val="003E7220"/>
    <w:rsid w:val="003E7B21"/>
    <w:rsid w:val="003F5E20"/>
    <w:rsid w:val="003F7602"/>
    <w:rsid w:val="004246FA"/>
    <w:rsid w:val="00427E18"/>
    <w:rsid w:val="00433500"/>
    <w:rsid w:val="00433F71"/>
    <w:rsid w:val="00434AA7"/>
    <w:rsid w:val="0043559E"/>
    <w:rsid w:val="0043597E"/>
    <w:rsid w:val="00440D43"/>
    <w:rsid w:val="00446AEC"/>
    <w:rsid w:val="00454251"/>
    <w:rsid w:val="0045479D"/>
    <w:rsid w:val="004624DD"/>
    <w:rsid w:val="004633B4"/>
    <w:rsid w:val="0047095E"/>
    <w:rsid w:val="00470DF6"/>
    <w:rsid w:val="00471119"/>
    <w:rsid w:val="00475C4C"/>
    <w:rsid w:val="00483A9F"/>
    <w:rsid w:val="004847A4"/>
    <w:rsid w:val="00487D93"/>
    <w:rsid w:val="00487E8F"/>
    <w:rsid w:val="00490E04"/>
    <w:rsid w:val="00497672"/>
    <w:rsid w:val="004A2333"/>
    <w:rsid w:val="004A6200"/>
    <w:rsid w:val="004A7FFD"/>
    <w:rsid w:val="004B26D8"/>
    <w:rsid w:val="004B6534"/>
    <w:rsid w:val="004B6E11"/>
    <w:rsid w:val="004C08BE"/>
    <w:rsid w:val="004D3DB0"/>
    <w:rsid w:val="004E3939"/>
    <w:rsid w:val="004F1A04"/>
    <w:rsid w:val="004F3E27"/>
    <w:rsid w:val="005004F9"/>
    <w:rsid w:val="00515096"/>
    <w:rsid w:val="005265C4"/>
    <w:rsid w:val="00526DDD"/>
    <w:rsid w:val="005335E0"/>
    <w:rsid w:val="00537558"/>
    <w:rsid w:val="005411A9"/>
    <w:rsid w:val="0055380D"/>
    <w:rsid w:val="00554827"/>
    <w:rsid w:val="00555265"/>
    <w:rsid w:val="00555E03"/>
    <w:rsid w:val="00572C69"/>
    <w:rsid w:val="00573EBF"/>
    <w:rsid w:val="005757E6"/>
    <w:rsid w:val="0058163D"/>
    <w:rsid w:val="00590893"/>
    <w:rsid w:val="00591765"/>
    <w:rsid w:val="00594708"/>
    <w:rsid w:val="0059572F"/>
    <w:rsid w:val="005A1878"/>
    <w:rsid w:val="005A18AB"/>
    <w:rsid w:val="005C03B6"/>
    <w:rsid w:val="005C4830"/>
    <w:rsid w:val="005C68D2"/>
    <w:rsid w:val="005D7927"/>
    <w:rsid w:val="005E38C4"/>
    <w:rsid w:val="005E6790"/>
    <w:rsid w:val="006052AD"/>
    <w:rsid w:val="0061219B"/>
    <w:rsid w:val="00615354"/>
    <w:rsid w:val="00615D05"/>
    <w:rsid w:val="00616B2A"/>
    <w:rsid w:val="00621F4E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818F3"/>
    <w:rsid w:val="00694F1C"/>
    <w:rsid w:val="006950B3"/>
    <w:rsid w:val="00696A4E"/>
    <w:rsid w:val="006A3614"/>
    <w:rsid w:val="006C69BB"/>
    <w:rsid w:val="006D60E5"/>
    <w:rsid w:val="006D67DF"/>
    <w:rsid w:val="006E0447"/>
    <w:rsid w:val="007102A2"/>
    <w:rsid w:val="007219F7"/>
    <w:rsid w:val="00733D35"/>
    <w:rsid w:val="0073766B"/>
    <w:rsid w:val="00750010"/>
    <w:rsid w:val="0075050A"/>
    <w:rsid w:val="007711C7"/>
    <w:rsid w:val="00771504"/>
    <w:rsid w:val="00780166"/>
    <w:rsid w:val="00790554"/>
    <w:rsid w:val="007A012B"/>
    <w:rsid w:val="007A0A5E"/>
    <w:rsid w:val="007A5F39"/>
    <w:rsid w:val="007A7E34"/>
    <w:rsid w:val="007B0E0D"/>
    <w:rsid w:val="007C36E6"/>
    <w:rsid w:val="007D1C93"/>
    <w:rsid w:val="007D57D2"/>
    <w:rsid w:val="007F460D"/>
    <w:rsid w:val="007F4F92"/>
    <w:rsid w:val="007F6872"/>
    <w:rsid w:val="007F7A26"/>
    <w:rsid w:val="0080269F"/>
    <w:rsid w:val="008059F2"/>
    <w:rsid w:val="00806A2C"/>
    <w:rsid w:val="0082160C"/>
    <w:rsid w:val="00830861"/>
    <w:rsid w:val="0083571A"/>
    <w:rsid w:val="008376D3"/>
    <w:rsid w:val="00860F68"/>
    <w:rsid w:val="00866A6C"/>
    <w:rsid w:val="0088751E"/>
    <w:rsid w:val="0089278D"/>
    <w:rsid w:val="0089287F"/>
    <w:rsid w:val="0089336E"/>
    <w:rsid w:val="008A418A"/>
    <w:rsid w:val="008B12C5"/>
    <w:rsid w:val="008C4C52"/>
    <w:rsid w:val="008D2105"/>
    <w:rsid w:val="008D500F"/>
    <w:rsid w:val="008D6C00"/>
    <w:rsid w:val="008D772F"/>
    <w:rsid w:val="008F0055"/>
    <w:rsid w:val="00902FF2"/>
    <w:rsid w:val="00903FB7"/>
    <w:rsid w:val="00906C5B"/>
    <w:rsid w:val="009077D9"/>
    <w:rsid w:val="00914FA8"/>
    <w:rsid w:val="00917081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4EF2"/>
    <w:rsid w:val="00977837"/>
    <w:rsid w:val="0098007F"/>
    <w:rsid w:val="00992341"/>
    <w:rsid w:val="00993817"/>
    <w:rsid w:val="009963AC"/>
    <w:rsid w:val="00996D75"/>
    <w:rsid w:val="0099764C"/>
    <w:rsid w:val="009C432A"/>
    <w:rsid w:val="009C4E77"/>
    <w:rsid w:val="009D517B"/>
    <w:rsid w:val="009D73D9"/>
    <w:rsid w:val="009E18AA"/>
    <w:rsid w:val="009E3B7D"/>
    <w:rsid w:val="009F08FF"/>
    <w:rsid w:val="009F09D4"/>
    <w:rsid w:val="00A010B3"/>
    <w:rsid w:val="00A019D6"/>
    <w:rsid w:val="00A02730"/>
    <w:rsid w:val="00A06C93"/>
    <w:rsid w:val="00A21FEF"/>
    <w:rsid w:val="00A249E2"/>
    <w:rsid w:val="00A27447"/>
    <w:rsid w:val="00A327B2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6DD0"/>
    <w:rsid w:val="00A96B60"/>
    <w:rsid w:val="00A96D8D"/>
    <w:rsid w:val="00A97E2F"/>
    <w:rsid w:val="00AA4FF3"/>
    <w:rsid w:val="00AB0D14"/>
    <w:rsid w:val="00AB0EF4"/>
    <w:rsid w:val="00AB36C3"/>
    <w:rsid w:val="00AB4BCE"/>
    <w:rsid w:val="00AB4CFF"/>
    <w:rsid w:val="00AB7654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188A"/>
    <w:rsid w:val="00B126EA"/>
    <w:rsid w:val="00B12EA9"/>
    <w:rsid w:val="00B23589"/>
    <w:rsid w:val="00B271E7"/>
    <w:rsid w:val="00B318F1"/>
    <w:rsid w:val="00B334F5"/>
    <w:rsid w:val="00B37E58"/>
    <w:rsid w:val="00B439CE"/>
    <w:rsid w:val="00B6117E"/>
    <w:rsid w:val="00B6218B"/>
    <w:rsid w:val="00B644AE"/>
    <w:rsid w:val="00B65F1C"/>
    <w:rsid w:val="00B7005C"/>
    <w:rsid w:val="00B724E7"/>
    <w:rsid w:val="00B86849"/>
    <w:rsid w:val="00B94915"/>
    <w:rsid w:val="00B95B0D"/>
    <w:rsid w:val="00B97703"/>
    <w:rsid w:val="00BA289B"/>
    <w:rsid w:val="00BA3D66"/>
    <w:rsid w:val="00BB4637"/>
    <w:rsid w:val="00BC1655"/>
    <w:rsid w:val="00BC39D5"/>
    <w:rsid w:val="00BE00A0"/>
    <w:rsid w:val="00BE34EF"/>
    <w:rsid w:val="00BE6B1E"/>
    <w:rsid w:val="00BF255B"/>
    <w:rsid w:val="00C00556"/>
    <w:rsid w:val="00C164A6"/>
    <w:rsid w:val="00C4412E"/>
    <w:rsid w:val="00C6292C"/>
    <w:rsid w:val="00C65B86"/>
    <w:rsid w:val="00C74336"/>
    <w:rsid w:val="00C74EED"/>
    <w:rsid w:val="00C76818"/>
    <w:rsid w:val="00C9072C"/>
    <w:rsid w:val="00C932D1"/>
    <w:rsid w:val="00C94D18"/>
    <w:rsid w:val="00C95B2F"/>
    <w:rsid w:val="00CA109A"/>
    <w:rsid w:val="00CA1C94"/>
    <w:rsid w:val="00CA50BA"/>
    <w:rsid w:val="00CB30F2"/>
    <w:rsid w:val="00CB5745"/>
    <w:rsid w:val="00CC0E7D"/>
    <w:rsid w:val="00CC4A7F"/>
    <w:rsid w:val="00CD59A1"/>
    <w:rsid w:val="00CE0557"/>
    <w:rsid w:val="00CE0BD2"/>
    <w:rsid w:val="00CE11E4"/>
    <w:rsid w:val="00CE3173"/>
    <w:rsid w:val="00CE5F3D"/>
    <w:rsid w:val="00CF1A8F"/>
    <w:rsid w:val="00CF3B7D"/>
    <w:rsid w:val="00CF6087"/>
    <w:rsid w:val="00CF62FA"/>
    <w:rsid w:val="00D102EC"/>
    <w:rsid w:val="00D14BB6"/>
    <w:rsid w:val="00D248B5"/>
    <w:rsid w:val="00D24947"/>
    <w:rsid w:val="00D27423"/>
    <w:rsid w:val="00D31FFA"/>
    <w:rsid w:val="00D34873"/>
    <w:rsid w:val="00D36459"/>
    <w:rsid w:val="00D3676A"/>
    <w:rsid w:val="00D50A12"/>
    <w:rsid w:val="00D50BDD"/>
    <w:rsid w:val="00D52429"/>
    <w:rsid w:val="00D546AA"/>
    <w:rsid w:val="00D65B73"/>
    <w:rsid w:val="00D72D0C"/>
    <w:rsid w:val="00D90691"/>
    <w:rsid w:val="00D910F0"/>
    <w:rsid w:val="00D9355A"/>
    <w:rsid w:val="00DA0CDB"/>
    <w:rsid w:val="00DA5F10"/>
    <w:rsid w:val="00DD004F"/>
    <w:rsid w:val="00DD7C7C"/>
    <w:rsid w:val="00DE7637"/>
    <w:rsid w:val="00E0233F"/>
    <w:rsid w:val="00E06505"/>
    <w:rsid w:val="00E07729"/>
    <w:rsid w:val="00E12E12"/>
    <w:rsid w:val="00E15DB6"/>
    <w:rsid w:val="00E16418"/>
    <w:rsid w:val="00E2241D"/>
    <w:rsid w:val="00E261BB"/>
    <w:rsid w:val="00E31CD1"/>
    <w:rsid w:val="00E35BE7"/>
    <w:rsid w:val="00E41A15"/>
    <w:rsid w:val="00E44DCE"/>
    <w:rsid w:val="00E50B9B"/>
    <w:rsid w:val="00E55C28"/>
    <w:rsid w:val="00E55F6F"/>
    <w:rsid w:val="00E628EF"/>
    <w:rsid w:val="00E6347A"/>
    <w:rsid w:val="00E70FE0"/>
    <w:rsid w:val="00E83C73"/>
    <w:rsid w:val="00E9646C"/>
    <w:rsid w:val="00EA59B5"/>
    <w:rsid w:val="00EA71BB"/>
    <w:rsid w:val="00EB0048"/>
    <w:rsid w:val="00EB105B"/>
    <w:rsid w:val="00EC1D87"/>
    <w:rsid w:val="00EC29A2"/>
    <w:rsid w:val="00EE61B6"/>
    <w:rsid w:val="00EF2CF8"/>
    <w:rsid w:val="00EF3ACA"/>
    <w:rsid w:val="00EF42A2"/>
    <w:rsid w:val="00EF4E32"/>
    <w:rsid w:val="00F04C92"/>
    <w:rsid w:val="00F132F8"/>
    <w:rsid w:val="00F1749E"/>
    <w:rsid w:val="00F21698"/>
    <w:rsid w:val="00F25496"/>
    <w:rsid w:val="00F47498"/>
    <w:rsid w:val="00F47C0B"/>
    <w:rsid w:val="00F54938"/>
    <w:rsid w:val="00F568AE"/>
    <w:rsid w:val="00F577CF"/>
    <w:rsid w:val="00F63E2F"/>
    <w:rsid w:val="00F667CF"/>
    <w:rsid w:val="00F70541"/>
    <w:rsid w:val="00F76880"/>
    <w:rsid w:val="00F803BE"/>
    <w:rsid w:val="00F8755D"/>
    <w:rsid w:val="00F91318"/>
    <w:rsid w:val="00F94324"/>
    <w:rsid w:val="00FA4200"/>
    <w:rsid w:val="00FB0ABB"/>
    <w:rsid w:val="00FB16FD"/>
    <w:rsid w:val="00FB26DF"/>
    <w:rsid w:val="00FB2E7B"/>
    <w:rsid w:val="00FC6DBD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6B3FCFB3-EED5-482F-A258-431DFCE6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ADQ376F6HWTR-1074192144-6688</_dlc_DocId>
    <_dlc_DocIdUrl xmlns="4397fad0-70af-449d-b129-6cf6df26877a">
      <Url>https://ericsson.sharepoint.com/sites/SRT/3GPP/_layouts/15/DocIdRedir.aspx?ID=ADQ376F6HWTR-1074192144-6688</Url>
      <Description>ADQ376F6HWTR-1074192144-6688</Description>
    </_dlc_DocIdUrl>
    <SharedWithUsers xmlns="8ce21422-bdb2-475f-ab65-4309c7957112">
      <UserInfo>
        <DisplayName>Magnus Tränk</DisplayName>
        <AccountId>1018</AccountId>
        <AccountType/>
      </UserInfo>
      <UserInfo>
        <DisplayName>Rana Alhalaseh</DisplayName>
        <AccountId>1019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33DBB-8FE8-4F41-A146-BDD527DF29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4B8690-73F5-48D0-9088-A58C1470B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B7F45-083A-48FB-8544-7FDB481BC0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62132-F6A6-4A76-822D-68F5C61A3E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286313-F8BD-428A-A761-9F1BBDDD43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150</cp:revision>
  <dcterms:created xsi:type="dcterms:W3CDTF">2023-08-07T20:59:00Z</dcterms:created>
  <dcterms:modified xsi:type="dcterms:W3CDTF">2024-02-19T09:56:00Z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f9120717-4401-46f6-84e9-fabb6df684e7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